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98C" w:rsidRPr="00AE298C" w:rsidRDefault="00AE298C" w:rsidP="00AE298C">
      <w:pPr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AE298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"Мама знает!" - </w:t>
      </w:r>
      <w:proofErr w:type="spellStart"/>
      <w:r w:rsidRPr="00AE298C">
        <w:rPr>
          <w:rFonts w:ascii="Times New Roman" w:eastAsia="Times New Roman" w:hAnsi="Times New Roman" w:cs="Times New Roman"/>
          <w:color w:val="222222"/>
          <w:sz w:val="28"/>
          <w:szCs w:val="28"/>
        </w:rPr>
        <w:t>онлайн-курс</w:t>
      </w:r>
      <w:proofErr w:type="spellEnd"/>
      <w:r w:rsidRPr="00AE298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для родителей и студентов, обучающихся по направлению 44.03.03, 44.04.03 "Специальное (дефектологическое) образование", по распознаванию тенденций речевого развития ребенка от рождения до пяти лет.</w:t>
      </w:r>
    </w:p>
    <w:p w:rsidR="00AE298C" w:rsidRPr="00AE298C" w:rsidRDefault="00AE298C" w:rsidP="00AE298C">
      <w:pPr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AE298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Цель курса - восполнить имеющийся дефицит и разрыв в несоответствии родительских представлений о нормах </w:t>
      </w:r>
      <w:proofErr w:type="spellStart"/>
      <w:r w:rsidRPr="00AE298C">
        <w:rPr>
          <w:rFonts w:ascii="Times New Roman" w:eastAsia="Times New Roman" w:hAnsi="Times New Roman" w:cs="Times New Roman"/>
          <w:color w:val="222222"/>
          <w:sz w:val="28"/>
          <w:szCs w:val="28"/>
        </w:rPr>
        <w:t>психоречевого</w:t>
      </w:r>
      <w:proofErr w:type="spellEnd"/>
      <w:r w:rsidRPr="00AE298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развития ребенка и его возможностях.</w:t>
      </w:r>
    </w:p>
    <w:p w:rsidR="00AE298C" w:rsidRPr="00AE298C" w:rsidRDefault="00AE298C" w:rsidP="00AE298C">
      <w:pPr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AE298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Владение экспертной информацией крайне необходимо современным родителям в </w:t>
      </w:r>
      <w:proofErr w:type="gramStart"/>
      <w:r w:rsidRPr="00AE298C">
        <w:rPr>
          <w:rFonts w:ascii="Times New Roman" w:eastAsia="Times New Roman" w:hAnsi="Times New Roman" w:cs="Times New Roman"/>
          <w:color w:val="222222"/>
          <w:sz w:val="28"/>
          <w:szCs w:val="28"/>
        </w:rPr>
        <w:t>цифровом</w:t>
      </w:r>
      <w:proofErr w:type="gramEnd"/>
      <w:r w:rsidRPr="00AE298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AE298C">
        <w:rPr>
          <w:rFonts w:ascii="Times New Roman" w:eastAsia="Times New Roman" w:hAnsi="Times New Roman" w:cs="Times New Roman"/>
          <w:color w:val="222222"/>
          <w:sz w:val="28"/>
          <w:szCs w:val="28"/>
        </w:rPr>
        <w:t>интернет-пространстве</w:t>
      </w:r>
      <w:proofErr w:type="spellEnd"/>
      <w:r w:rsidRPr="00AE298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так как корректно раскрывает основную специфику </w:t>
      </w:r>
      <w:proofErr w:type="spellStart"/>
      <w:r w:rsidRPr="00AE298C">
        <w:rPr>
          <w:rFonts w:ascii="Times New Roman" w:eastAsia="Times New Roman" w:hAnsi="Times New Roman" w:cs="Times New Roman"/>
          <w:color w:val="222222"/>
          <w:sz w:val="28"/>
          <w:szCs w:val="28"/>
        </w:rPr>
        <w:t>психоречевого</w:t>
      </w:r>
      <w:proofErr w:type="spellEnd"/>
      <w:r w:rsidRPr="00AE298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развития ребенка и позволяет исключить трудности в семейной поддержке развития детей раннего возраста. </w:t>
      </w:r>
      <w:proofErr w:type="gramStart"/>
      <w:r w:rsidRPr="00AE298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Знания дефектологов, специалистов в области специальной педагогики и психологии, имеющими большой опыт в работе с детьми дошкольного возраста, помогут исключить непрофессиональные и ошибочные представления об особенностях и рисках </w:t>
      </w:r>
      <w:proofErr w:type="spellStart"/>
      <w:r w:rsidRPr="00AE298C">
        <w:rPr>
          <w:rFonts w:ascii="Times New Roman" w:eastAsia="Times New Roman" w:hAnsi="Times New Roman" w:cs="Times New Roman"/>
          <w:color w:val="222222"/>
          <w:sz w:val="28"/>
          <w:szCs w:val="28"/>
        </w:rPr>
        <w:t>психоречевого</w:t>
      </w:r>
      <w:proofErr w:type="spellEnd"/>
      <w:r w:rsidRPr="00AE298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развития ребенка, и обеспечат наращивание родительских компетенций в сфере «осознанного </w:t>
      </w:r>
      <w:proofErr w:type="spellStart"/>
      <w:r w:rsidRPr="00AE298C">
        <w:rPr>
          <w:rFonts w:ascii="Times New Roman" w:eastAsia="Times New Roman" w:hAnsi="Times New Roman" w:cs="Times New Roman"/>
          <w:color w:val="222222"/>
          <w:sz w:val="28"/>
          <w:szCs w:val="28"/>
        </w:rPr>
        <w:t>родительства</w:t>
      </w:r>
      <w:proofErr w:type="spellEnd"/>
      <w:r w:rsidRPr="00AE298C">
        <w:rPr>
          <w:rFonts w:ascii="Times New Roman" w:eastAsia="Times New Roman" w:hAnsi="Times New Roman" w:cs="Times New Roman"/>
          <w:color w:val="222222"/>
          <w:sz w:val="28"/>
          <w:szCs w:val="28"/>
        </w:rPr>
        <w:t>».</w:t>
      </w:r>
      <w:proofErr w:type="gramEnd"/>
    </w:p>
    <w:p w:rsidR="00AE298C" w:rsidRPr="00AE298C" w:rsidRDefault="00AE298C" w:rsidP="00AE298C">
      <w:pPr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AE298C">
        <w:rPr>
          <w:rFonts w:ascii="Times New Roman" w:eastAsia="Times New Roman" w:hAnsi="Times New Roman" w:cs="Times New Roman"/>
          <w:color w:val="222222"/>
          <w:sz w:val="28"/>
          <w:szCs w:val="28"/>
        </w:rPr>
        <w:t>Студенты, обучающиеся по направлению 44.03.03 "Специальное (дефектологическое) образование", осваивают данный курс в рамках дисциплин "Пропедевтика речевых нарушений", "Профилактика речевых нарушений", "Семейное воспитание детей с ограниченными возможностями здоровья". </w:t>
      </w:r>
    </w:p>
    <w:p w:rsidR="00AE298C" w:rsidRPr="00AE298C" w:rsidRDefault="00AE298C" w:rsidP="00AE298C">
      <w:pPr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AE298C">
        <w:rPr>
          <w:rFonts w:ascii="Times New Roman" w:eastAsia="Times New Roman" w:hAnsi="Times New Roman" w:cs="Times New Roman"/>
          <w:color w:val="222222"/>
          <w:sz w:val="28"/>
          <w:szCs w:val="28"/>
        </w:rPr>
        <w:t>В рамках курса доступными средствами излагается информация, направленная на популяризацию знаний о речевом развитии в норме, а также о возможных нарушениях в период от рождения до 5 лет, их профилактике и преодоления. «Мама знает!» позволит родителям наглядно понять этапы речевого развития в норме, поможет обратить внимание на возможные нарушения в речевом развитии и не пропустить сроки обращения за помощью.</w:t>
      </w:r>
    </w:p>
    <w:p w:rsidR="00AE298C" w:rsidRPr="00AE298C" w:rsidRDefault="00AE298C" w:rsidP="00AE298C">
      <w:pPr>
        <w:spacing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222222"/>
          <w:spacing w:val="3"/>
          <w:sz w:val="28"/>
          <w:szCs w:val="28"/>
        </w:rPr>
      </w:pPr>
      <w:r w:rsidRPr="00AE298C">
        <w:rPr>
          <w:rFonts w:ascii="Times New Roman" w:eastAsia="Times New Roman" w:hAnsi="Times New Roman" w:cs="Times New Roman"/>
          <w:b/>
          <w:color w:val="222222"/>
          <w:spacing w:val="3"/>
          <w:sz w:val="28"/>
          <w:szCs w:val="28"/>
        </w:rPr>
        <w:t>Для кого этот курс</w:t>
      </w:r>
    </w:p>
    <w:p w:rsidR="00AE298C" w:rsidRPr="00AE298C" w:rsidRDefault="00AE298C" w:rsidP="00AE298C">
      <w:pPr>
        <w:spacing w:after="30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AE298C">
        <w:rPr>
          <w:rFonts w:ascii="Times New Roman" w:eastAsia="Times New Roman" w:hAnsi="Times New Roman" w:cs="Times New Roman"/>
          <w:color w:val="222222"/>
          <w:sz w:val="28"/>
          <w:szCs w:val="28"/>
        </w:rPr>
        <w:t>Родители, воспитывающие детей от рождения до 5 лет</w:t>
      </w:r>
    </w:p>
    <w:p w:rsidR="00AE298C" w:rsidRPr="00AE298C" w:rsidRDefault="00AE298C" w:rsidP="00AE298C">
      <w:pPr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298C">
        <w:rPr>
          <w:rFonts w:ascii="Times New Roman" w:eastAsia="Times New Roman" w:hAnsi="Times New Roman" w:cs="Times New Roman"/>
          <w:sz w:val="28"/>
          <w:szCs w:val="28"/>
        </w:rPr>
        <w:t xml:space="preserve">Родители знакомятся с содержанием материалов двух модулей: Каждый модуль включает в себя блок лекций (видеосюжетов) и тестовых заданий, направленных на выявление уровня психолого-педагогической компетенции родителей в области </w:t>
      </w:r>
      <w:proofErr w:type="spellStart"/>
      <w:r w:rsidRPr="00AE298C">
        <w:rPr>
          <w:rFonts w:ascii="Times New Roman" w:eastAsia="Times New Roman" w:hAnsi="Times New Roman" w:cs="Times New Roman"/>
          <w:sz w:val="28"/>
          <w:szCs w:val="28"/>
        </w:rPr>
        <w:t>психоречевого</w:t>
      </w:r>
      <w:proofErr w:type="spellEnd"/>
      <w:r w:rsidRPr="00AE298C">
        <w:rPr>
          <w:rFonts w:ascii="Times New Roman" w:eastAsia="Times New Roman" w:hAnsi="Times New Roman" w:cs="Times New Roman"/>
          <w:sz w:val="28"/>
          <w:szCs w:val="28"/>
        </w:rPr>
        <w:t xml:space="preserve"> развития в детском возрасте.</w:t>
      </w:r>
    </w:p>
    <w:p w:rsidR="00AE298C" w:rsidRDefault="00AE298C" w:rsidP="00AE298C">
      <w:pPr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E298C">
        <w:rPr>
          <w:rFonts w:ascii="Times New Roman" w:eastAsia="Times New Roman" w:hAnsi="Times New Roman" w:cs="Times New Roman"/>
          <w:sz w:val="28"/>
          <w:szCs w:val="28"/>
        </w:rPr>
        <w:t xml:space="preserve">Модуль 1 «Что такое речь.  Раннее речевое развитие, особенности, рекомендации» - 13 </w:t>
      </w:r>
      <w:proofErr w:type="spellStart"/>
      <w:r w:rsidRPr="00AE298C">
        <w:rPr>
          <w:rFonts w:ascii="Times New Roman" w:eastAsia="Times New Roman" w:hAnsi="Times New Roman" w:cs="Times New Roman"/>
          <w:sz w:val="28"/>
          <w:szCs w:val="28"/>
        </w:rPr>
        <w:t>видеосюэетов</w:t>
      </w:r>
      <w:proofErr w:type="spellEnd"/>
      <w:r w:rsidRPr="00AE298C">
        <w:rPr>
          <w:rFonts w:ascii="Times New Roman" w:eastAsia="Times New Roman" w:hAnsi="Times New Roman" w:cs="Times New Roman"/>
          <w:sz w:val="28"/>
          <w:szCs w:val="28"/>
        </w:rPr>
        <w:t>.  </w:t>
      </w:r>
    </w:p>
    <w:p w:rsidR="00AE298C" w:rsidRPr="00AE298C" w:rsidRDefault="00AE298C" w:rsidP="00AE298C">
      <w:pPr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298C">
        <w:rPr>
          <w:rFonts w:ascii="Times New Roman" w:eastAsia="Times New Roman" w:hAnsi="Times New Roman" w:cs="Times New Roman"/>
          <w:sz w:val="28"/>
          <w:szCs w:val="28"/>
        </w:rPr>
        <w:lastRenderedPageBreak/>
        <w:t>Модуль 2 «Особенности речевого развития» - 5 видеосюжетов.  </w:t>
      </w:r>
    </w:p>
    <w:p w:rsidR="00AE298C" w:rsidRDefault="00AE298C" w:rsidP="00AE298C">
      <w:pPr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E298C">
        <w:rPr>
          <w:rFonts w:ascii="Times New Roman" w:eastAsia="Times New Roman" w:hAnsi="Times New Roman" w:cs="Times New Roman"/>
          <w:sz w:val="28"/>
          <w:szCs w:val="28"/>
        </w:rPr>
        <w:t xml:space="preserve">Видеосюжеты можно просматривать в произвольном порядке, в зависимости от интересов и возраста ребенка. Но специалистами рекомендуется просматривать видеосюжеты согласно представленному учебному плану для глубокого понимания темы. После каждой лекции предлагается пройти срез полученных знаний в виде выполнения тестовых заданий. К каждому вопросу теста предлагается несколько ответов, из которых необходимо выбрать </w:t>
      </w:r>
      <w:proofErr w:type="gramStart"/>
      <w:r w:rsidRPr="00AE298C">
        <w:rPr>
          <w:rFonts w:ascii="Times New Roman" w:eastAsia="Times New Roman" w:hAnsi="Times New Roman" w:cs="Times New Roman"/>
          <w:sz w:val="28"/>
          <w:szCs w:val="28"/>
        </w:rPr>
        <w:t>правильный</w:t>
      </w:r>
      <w:proofErr w:type="gramEnd"/>
      <w:r w:rsidRPr="00AE298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E298C" w:rsidRPr="00AE298C" w:rsidRDefault="00AE298C" w:rsidP="00AE298C">
      <w:pPr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Ссылка на этот сайт: </w:t>
      </w:r>
      <w:hyperlink r:id="rId4" w:history="1">
        <w:r w:rsidRPr="009254CC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http</w:t>
        </w:r>
        <w:r w:rsidRPr="009254CC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://</w:t>
        </w:r>
        <w:proofErr w:type="spellStart"/>
        <w:r w:rsidRPr="009254CC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stepik</w:t>
        </w:r>
        <w:proofErr w:type="spellEnd"/>
        <w:r w:rsidRPr="009254CC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.</w:t>
        </w:r>
        <w:r w:rsidRPr="009254CC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org</w:t>
        </w:r>
        <w:r w:rsidRPr="009254CC">
          <w:rPr>
            <w:rStyle w:val="a4"/>
            <w:rFonts w:ascii="Times New Roman" w:eastAsia="Times New Roman" w:hAnsi="Times New Roman" w:cs="Times New Roman"/>
            <w:sz w:val="28"/>
            <w:szCs w:val="28"/>
            <w:lang w:val="tt-RU"/>
          </w:rPr>
          <w:t>/</w:t>
        </w:r>
        <w:r w:rsidRPr="00AE298C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78471</w:t>
        </w:r>
      </w:hyperlink>
      <w:r w:rsidRPr="00AE29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F59B9" w:rsidRDefault="00CF59B9"/>
    <w:sectPr w:rsidR="00CF5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E298C"/>
    <w:rsid w:val="00AE298C"/>
    <w:rsid w:val="00CF5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E29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E298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AE2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tml-content">
    <w:name w:val="html-content"/>
    <w:basedOn w:val="a"/>
    <w:rsid w:val="00AE2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AE298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0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76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tepik.org/7847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402</Words>
  <Characters>2295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ds161</dc:creator>
  <cp:lastModifiedBy>ds161</cp:lastModifiedBy>
  <cp:revision>2</cp:revision>
  <dcterms:created xsi:type="dcterms:W3CDTF">2020-11-26T08:42:00Z</dcterms:created>
  <dcterms:modified xsi:type="dcterms:W3CDTF">2020-11-26T08:42:00Z</dcterms:modified>
</cp:coreProperties>
</file>